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r>
        <w:drawing>
          <wp:inline distT="0" distB="0" distL="0" distR="0">
            <wp:extent cx="4304665" cy="2393950"/>
            <wp:effectExtent l="0" t="0" r="635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2583" cy="239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drawing>
          <wp:inline distT="0" distB="0" distL="0" distR="0">
            <wp:extent cx="5765800" cy="2701290"/>
            <wp:effectExtent l="0" t="0" r="635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249" cy="270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50" w:firstLineChars="500"/>
      </w:pPr>
      <w:r>
        <w:drawing>
          <wp:inline distT="0" distB="0" distL="0" distR="0">
            <wp:extent cx="5146675" cy="2965450"/>
            <wp:effectExtent l="0" t="0" r="0" b="63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527" cy="297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30" w:firstLineChars="300"/>
      </w:pPr>
      <w:r>
        <w:drawing>
          <wp:inline distT="0" distB="0" distL="0" distR="0">
            <wp:extent cx="5277485" cy="308864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600" cy="30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30" w:firstLineChars="300"/>
      </w:pPr>
      <w:r>
        <w:drawing>
          <wp:inline distT="0" distB="0" distL="0" distR="0">
            <wp:extent cx="5187315" cy="3041650"/>
            <wp:effectExtent l="0" t="0" r="0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7600" cy="30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30" w:firstLineChars="300"/>
      </w:pPr>
    </w:p>
    <w:p>
      <w:pPr>
        <w:ind w:firstLine="630" w:firstLineChars="300"/>
      </w:pPr>
    </w:p>
    <w:p>
      <w:pPr>
        <w:ind w:firstLine="630" w:firstLineChars="300"/>
      </w:pPr>
    </w:p>
    <w:p>
      <w:pPr>
        <w:ind w:firstLine="630" w:firstLineChars="300"/>
      </w:pPr>
    </w:p>
    <w:p>
      <w:pPr>
        <w:ind w:firstLine="630" w:firstLineChars="300"/>
      </w:pPr>
    </w:p>
    <w:p>
      <w:pPr>
        <w:ind w:firstLine="630" w:firstLineChars="300"/>
      </w:pPr>
    </w:p>
    <w:p>
      <w:pPr>
        <w:ind w:firstLine="3313" w:firstLineChars="1100"/>
        <w:rPr>
          <w:b/>
          <w:sz w:val="30"/>
          <w:szCs w:val="30"/>
        </w:rPr>
      </w:pPr>
      <w:r>
        <w:rPr>
          <w:rFonts w:hint="eastAsia"/>
          <w:b/>
          <w:sz w:val="30"/>
          <w:szCs w:val="30"/>
        </w:rPr>
        <w:t>企业核心价值观</w:t>
      </w:r>
      <w:r>
        <w:rPr>
          <w:b/>
          <w:sz w:val="30"/>
          <w:szCs w:val="30"/>
        </w:rPr>
        <w:t>：</w:t>
      </w:r>
    </w:p>
    <w:p>
      <w:pPr>
        <w:rPr>
          <w:b/>
          <w:i/>
          <w:color w:val="FF0000"/>
          <w:sz w:val="32"/>
          <w:szCs w:val="32"/>
        </w:rPr>
      </w:pPr>
      <w:r>
        <w:rPr>
          <w:rFonts w:hint="eastAsia"/>
        </w:rPr>
        <w:t xml:space="preserve">                </w:t>
      </w:r>
      <w:r>
        <w:rPr>
          <w:rFonts w:hint="eastAsia"/>
          <w:b/>
          <w:i/>
          <w:color w:val="FF0000"/>
          <w:sz w:val="32"/>
          <w:szCs w:val="32"/>
        </w:rPr>
        <w:t>用产品和服务感动顾客 为拼搏者提供舞台</w:t>
      </w:r>
    </w:p>
    <w:p>
      <w:pPr>
        <w:rPr>
          <w:b/>
          <w:i/>
          <w:color w:val="FF0000"/>
          <w:sz w:val="32"/>
          <w:szCs w:val="32"/>
        </w:rPr>
      </w:pP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工作环境：</w:t>
      </w: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6188710" cy="3561715"/>
            <wp:effectExtent l="0" t="0" r="2540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6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</w:p>
    <w:p>
      <w:pPr>
        <w:rPr>
          <w:color w:val="FF0000"/>
          <w:sz w:val="32"/>
          <w:szCs w:val="32"/>
        </w:rPr>
      </w:pPr>
      <w:r>
        <w:rPr>
          <w:rFonts w:hint="eastAsia"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6188710" cy="360807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0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FF0000"/>
          <w:sz w:val="32"/>
          <w:szCs w:val="32"/>
        </w:rPr>
      </w:pPr>
    </w:p>
    <w:p>
      <w:pPr>
        <w:rPr>
          <w:color w:val="FF0000"/>
          <w:sz w:val="32"/>
          <w:szCs w:val="32"/>
        </w:rPr>
      </w:pP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员工宿舍：</w:t>
      </w: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6188710" cy="3577590"/>
            <wp:effectExtent l="0" t="0" r="254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6188710" cy="356362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岗位需求：</w:t>
      </w:r>
    </w:p>
    <w:p>
      <w:pPr>
        <w:pStyle w:val="16"/>
        <w:numPr>
          <w:ilvl w:val="0"/>
          <w:numId w:val="1"/>
        </w:numPr>
        <w:ind w:firstLineChars="0"/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好利来储备干部、分店出纳</w:t>
      </w: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6223000" cy="3034030"/>
            <wp:effectExtent l="0" t="0" r="635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13" t="15850"/>
                    <a:stretch>
                      <a:fillRect/>
                    </a:stretch>
                  </pic:blipFill>
                  <pic:spPr>
                    <a:xfrm>
                      <a:off x="0" y="0"/>
                      <a:ext cx="6220447" cy="30329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职责描述：</w:t>
      </w:r>
    </w:p>
    <w:p>
      <w:pPr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为顾客提供真诚热情的服务,负责店面经管。</w:t>
      </w:r>
    </w:p>
    <w:p>
      <w:pPr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>
      <w:pPr>
        <w:rPr>
          <w:rFonts w:ascii="黑体" w:hAnsi="黑体" w:eastAsia="黑体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任职要求</w:t>
      </w:r>
      <w:r>
        <w:rPr>
          <w:rFonts w:hint="eastAsia" w:ascii="黑体" w:hAnsi="黑体" w:eastAsia="黑体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：</w:t>
      </w:r>
    </w:p>
    <w:p>
      <w:pPr>
        <w:pStyle w:val="16"/>
        <w:numPr>
          <w:ilvl w:val="0"/>
          <w:numId w:val="2"/>
        </w:numPr>
        <w:ind w:firstLineChars="0"/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学历：大专以上，自身条件优秀，可适当放宽</w:t>
      </w:r>
    </w:p>
    <w:p>
      <w:pPr>
        <w:pStyle w:val="16"/>
        <w:numPr>
          <w:ilvl w:val="0"/>
          <w:numId w:val="2"/>
        </w:numPr>
        <w:ind w:firstLineChars="0"/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要求：无食品行业禁忌疾病；相貌端正，体型匀称；有亲和力，自律性强，吃苦耐劳；无不良嗜好。</w:t>
      </w:r>
    </w:p>
    <w:p>
      <w:pPr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>
      <w:pPr>
        <w:rPr>
          <w:rFonts w:ascii="黑体" w:hAnsi="黑体" w:eastAsia="黑体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薪资待遇：</w:t>
      </w:r>
    </w:p>
    <w:p>
      <w:pPr>
        <w:rPr>
          <w:rFonts w:ascii="黑体" w:hAnsi="黑体" w:eastAsia="黑体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b/>
          <w:color w:val="000000" w:themeColor="text1"/>
          <w:sz w:val="24"/>
          <w:szCs w:val="24"/>
          <w:highlight w:val="lightGray"/>
          <w14:textFill>
            <w14:solidFill>
              <w14:schemeClr w14:val="tx1"/>
            </w14:solidFill>
          </w14:textFill>
        </w:rPr>
        <w:t>北京、上海</w:t>
      </w:r>
    </w:p>
    <w:p>
      <w:pPr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实习期：1-3个月3500/月</w:t>
      </w:r>
    </w:p>
    <w:p>
      <w:pPr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一级服务顾问          6000元+年终奖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ascii="黑体" w:hAnsi="黑体" w:eastAsia="黑体"/>
          <w:sz w:val="24"/>
          <w:szCs w:val="24"/>
        </w:rPr>
        <w:t>二级服务顾问</w:t>
      </w:r>
      <w:r>
        <w:rPr>
          <w:rFonts w:hint="eastAsia" w:ascii="黑体" w:hAnsi="黑体" w:eastAsia="黑体"/>
          <w:sz w:val="24"/>
          <w:szCs w:val="24"/>
        </w:rPr>
        <w:t xml:space="preserve">          6500元+年终奖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三级服务顾问          7000元+年终奖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值班经理              8000元+年终奖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店经理                10000元+年终奖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高级店经理            12000元+年终奖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区域经理              15000+年终奖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总经理助理            年薪制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市场总经理            年薪制</w:t>
      </w:r>
    </w:p>
    <w:p/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  <w:highlight w:val="lightGray"/>
        </w:rPr>
        <w:t>大连、长春、西安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实习期：1-3个月3500/月</w:t>
      </w:r>
    </w:p>
    <w:p>
      <w:pPr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一级服务顾问          5000元+年终奖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ascii="黑体" w:hAnsi="黑体" w:eastAsia="黑体"/>
          <w:sz w:val="24"/>
          <w:szCs w:val="24"/>
        </w:rPr>
        <w:t>二级服务顾问</w:t>
      </w:r>
      <w:r>
        <w:rPr>
          <w:rFonts w:hint="eastAsia" w:ascii="黑体" w:hAnsi="黑体" w:eastAsia="黑体"/>
          <w:sz w:val="24"/>
          <w:szCs w:val="24"/>
        </w:rPr>
        <w:t xml:space="preserve">          5300元+年终奖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三级服务顾问          5700元+年终奖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值班经理              7000元+年终奖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店经理                8000元+年终奖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高级店经理            10000元+年终奖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区域经理              12000+年终奖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总经理助理            年薪制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市场总经理            年薪制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pStyle w:val="16"/>
        <w:numPr>
          <w:ilvl w:val="0"/>
          <w:numId w:val="1"/>
        </w:numPr>
        <w:ind w:firstLineChars="0"/>
        <w:rPr>
          <w:rFonts w:ascii="黑体" w:hAnsi="黑体" w:eastAsia="黑体"/>
          <w:b/>
          <w:sz w:val="30"/>
          <w:szCs w:val="30"/>
        </w:rPr>
      </w:pPr>
      <w:r>
        <w:rPr>
          <w:rFonts w:hint="eastAsia" w:ascii="黑体" w:hAnsi="黑体" w:eastAsia="黑体"/>
          <w:b/>
          <w:sz w:val="30"/>
          <w:szCs w:val="30"/>
        </w:rPr>
        <w:t>黑天鹅服务顾问</w:t>
      </w:r>
    </w:p>
    <w:p>
      <w:r>
        <w:rPr>
          <w:rFonts w:hint="eastAsia"/>
        </w:rPr>
        <w:drawing>
          <wp:inline distT="0" distB="0" distL="0" distR="0">
            <wp:extent cx="6184900" cy="3016250"/>
            <wp:effectExtent l="0" t="0" r="635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7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1784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/>
          <w:b/>
          <w:sz w:val="28"/>
          <w:szCs w:val="24"/>
        </w:rPr>
      </w:pPr>
      <w:r>
        <w:rPr>
          <w:rFonts w:hint="eastAsia" w:ascii="黑体" w:hAnsi="黑体" w:eastAsia="黑体"/>
          <w:b/>
          <w:sz w:val="28"/>
          <w:szCs w:val="24"/>
        </w:rPr>
        <w:t>职责描述：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为顾客提供高端优质的服务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b/>
          <w:sz w:val="28"/>
          <w:szCs w:val="24"/>
        </w:rPr>
      </w:pPr>
      <w:r>
        <w:rPr>
          <w:rFonts w:hint="eastAsia" w:ascii="黑体" w:hAnsi="黑体" w:eastAsia="黑体"/>
          <w:b/>
          <w:sz w:val="28"/>
          <w:szCs w:val="24"/>
        </w:rPr>
        <w:t>任职要求：</w:t>
      </w:r>
    </w:p>
    <w:p>
      <w:pPr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sz w:val="24"/>
          <w:szCs w:val="24"/>
        </w:rPr>
        <w:t>1.</w:t>
      </w: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 xml:space="preserve"> 学历：大专以上，自身条件优秀，可适当放宽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2.要求：无食品行业禁忌疾病；相貌端正，气质上佳；普通话流利，语言表达能力强；有亲和力性格外向，热爱烘焙事业和服务行业；自律性强，有奉献精神；无不良嗜好。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b/>
          <w:sz w:val="28"/>
          <w:szCs w:val="24"/>
        </w:rPr>
      </w:pPr>
    </w:p>
    <w:p>
      <w:pPr>
        <w:rPr>
          <w:rFonts w:ascii="黑体" w:hAnsi="黑体" w:eastAsia="黑体"/>
          <w:b/>
          <w:sz w:val="28"/>
          <w:szCs w:val="24"/>
        </w:rPr>
      </w:pPr>
      <w:r>
        <w:rPr>
          <w:rFonts w:hint="eastAsia" w:ascii="黑体" w:hAnsi="黑体" w:eastAsia="黑体"/>
          <w:b/>
          <w:sz w:val="28"/>
          <w:szCs w:val="24"/>
        </w:rPr>
        <w:t>薪资待遇：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  <w:highlight w:val="lightGray"/>
        </w:rPr>
        <w:t>北京罗红摄影艺术馆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实习期：1-3个月6000/月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北京黑天鹅一级服务顾问               10000元+年终红包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二级服务顾问                         11000元+年终红包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值班经理                             13000元+年终红包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实习店经理                           16000元+年终红包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店经理                               18000元+年终红包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高级店经理                           20000元+年终红包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特级店经理                           22000元+年终红包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总经理助理                           年薪制</w:t>
      </w:r>
    </w:p>
    <w:p>
      <w:pPr>
        <w:rPr>
          <w:rFonts w:ascii="黑体" w:hAnsi="黑体" w:eastAsia="黑体"/>
          <w:sz w:val="24"/>
          <w:szCs w:val="24"/>
          <w:highlight w:val="lightGray"/>
        </w:rPr>
      </w:pPr>
    </w:p>
    <w:p>
      <w:pPr>
        <w:rPr>
          <w:rFonts w:ascii="黑体" w:hAnsi="黑体" w:eastAsia="黑体"/>
          <w:sz w:val="24"/>
          <w:szCs w:val="24"/>
          <w:highlight w:val="lightGray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  <w:highlight w:val="lightGray"/>
        </w:rPr>
        <w:t>北京黑天鹅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实习期：1-3个月6000元/月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一级服务顾问                         8000元+年终红包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二级服务顾问                         8500元+年终红包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值班经理                             10000元+年终红包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实习店经理                           12500元+年终红包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店经理                               15000元+年终红包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高级店经理                           16000元+年终红包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特级店经理                           18000元+年终红包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总经理助理                           年薪制</w:t>
      </w:r>
    </w:p>
    <w:p>
      <w:pPr>
        <w:rPr>
          <w:rFonts w:ascii="黑体" w:hAnsi="黑体" w:eastAsia="黑体"/>
          <w:sz w:val="24"/>
          <w:szCs w:val="24"/>
          <w:highlight w:val="lightGray"/>
        </w:rPr>
      </w:pPr>
    </w:p>
    <w:p>
      <w:pPr>
        <w:rPr>
          <w:rFonts w:ascii="黑体" w:hAnsi="黑体" w:eastAsia="黑体"/>
          <w:sz w:val="24"/>
          <w:szCs w:val="24"/>
          <w:highlight w:val="lightGray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  <w:highlight w:val="lightGray"/>
        </w:rPr>
        <w:t>天津、成都、沈阳及其他城市黑天鹅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一级服务顾问                         6000元+年终红包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二级服务顾问                         7000元+年终红包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值班经理                             8000元+年终红包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实习店经理                           10000元+年终红包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店经理                               11000元+年终红包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高级店经理                           13000元+年终红包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特级店经理                           15000元+年终红包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总经理助理                           年薪制</w:t>
      </w:r>
    </w:p>
    <w:p>
      <w:pPr>
        <w:rPr>
          <w:rFonts w:ascii="黑体" w:hAnsi="黑体" w:eastAsia="黑体"/>
          <w:b/>
          <w:sz w:val="30"/>
          <w:szCs w:val="30"/>
        </w:rPr>
      </w:pPr>
    </w:p>
    <w:p>
      <w:pPr>
        <w:rPr>
          <w:rFonts w:ascii="黑体" w:hAnsi="黑体" w:eastAsia="黑体"/>
          <w:b/>
          <w:sz w:val="30"/>
          <w:szCs w:val="30"/>
        </w:rPr>
      </w:pPr>
    </w:p>
    <w:p>
      <w:pPr>
        <w:rPr>
          <w:rFonts w:ascii="黑体" w:hAnsi="黑体" w:eastAsia="黑体"/>
          <w:b/>
          <w:sz w:val="30"/>
          <w:szCs w:val="30"/>
        </w:rPr>
      </w:pPr>
      <w:r>
        <w:rPr>
          <w:rFonts w:hint="eastAsia" w:ascii="黑体" w:hAnsi="黑体" w:eastAsia="黑体"/>
          <w:b/>
          <w:sz w:val="30"/>
          <w:szCs w:val="30"/>
        </w:rPr>
        <w:t>（三）品牌配送专员</w:t>
      </w:r>
    </w:p>
    <w:p>
      <w:r>
        <w:rPr>
          <w:rFonts w:hint="eastAsia"/>
        </w:rPr>
        <w:drawing>
          <wp:inline distT="0" distB="0" distL="0" distR="0">
            <wp:extent cx="6191250" cy="2989580"/>
            <wp:effectExtent l="0" t="0" r="0" b="12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8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8856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/>
          <w:b/>
          <w:sz w:val="28"/>
          <w:szCs w:val="24"/>
        </w:rPr>
      </w:pPr>
    </w:p>
    <w:p>
      <w:pPr>
        <w:rPr>
          <w:rFonts w:ascii="黑体" w:hAnsi="黑体" w:eastAsia="黑体"/>
          <w:b/>
          <w:sz w:val="28"/>
          <w:szCs w:val="24"/>
        </w:rPr>
      </w:pPr>
      <w:r>
        <w:rPr>
          <w:rFonts w:hint="eastAsia" w:ascii="黑体" w:hAnsi="黑体" w:eastAsia="黑体"/>
          <w:b/>
          <w:sz w:val="28"/>
          <w:szCs w:val="24"/>
        </w:rPr>
        <w:t>职责描述：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为顾客提供快速、专业、优质的送货服务及产品介绍。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b/>
          <w:sz w:val="28"/>
          <w:szCs w:val="24"/>
        </w:rPr>
      </w:pPr>
      <w:r>
        <w:rPr>
          <w:rFonts w:hint="eastAsia" w:ascii="黑体" w:hAnsi="黑体" w:eastAsia="黑体"/>
          <w:b/>
          <w:sz w:val="28"/>
          <w:szCs w:val="24"/>
        </w:rPr>
        <w:t>任职要求:</w:t>
      </w:r>
    </w:p>
    <w:p>
      <w:pPr>
        <w:pStyle w:val="16"/>
        <w:numPr>
          <w:ilvl w:val="0"/>
          <w:numId w:val="3"/>
        </w:numPr>
        <w:ind w:firstLineChars="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学历：大专以上，自身条件优秀，可适当放宽。</w:t>
      </w:r>
    </w:p>
    <w:p>
      <w:pPr>
        <w:pStyle w:val="16"/>
        <w:numPr>
          <w:ilvl w:val="0"/>
          <w:numId w:val="3"/>
        </w:numPr>
        <w:ind w:firstLineChars="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要求：无食品行业禁忌疾病；相貌端正，体型匀称；普通话流利，品行端正，自律性强，吃苦耐劳，热爱服务行业；无不良嗜好。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b/>
          <w:sz w:val="28"/>
          <w:szCs w:val="24"/>
        </w:rPr>
      </w:pPr>
      <w:r>
        <w:rPr>
          <w:rFonts w:hint="eastAsia" w:ascii="黑体" w:hAnsi="黑体" w:eastAsia="黑体"/>
          <w:b/>
          <w:sz w:val="28"/>
          <w:szCs w:val="24"/>
        </w:rPr>
        <w:t>薪资待遇：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  <w:highlight w:val="lightGray"/>
        </w:rPr>
        <w:t>北京黑天鹅配送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实习期1-3个月3500/月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正式配送                7500元+年终红包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高级配送                8500元+年终红包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配送主任                9000元+年终红包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配送服务经理            9500元+年终红包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配送经理                12500元+年终红包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总经理助理              年薪制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市场总经理              年薪制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  <w:highlight w:val="lightGray"/>
        </w:rPr>
        <w:t>天津、沈阳、成都及其他城市黑天鹅配送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实习期1-3个月3500/月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正式配送                6500元+年终红包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高级配送                7000元+年终红包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配送主任                8000元+年终红包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配送服务经理            9000元+年终红包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配送经理                11000元+年终红包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总经理助理              年薪制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市场总经理              年薪制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  <w:highlight w:val="lightGray"/>
        </w:rPr>
        <w:t>北京、上海好利来配送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实习期1-3个月3500/月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正式配送                7300元+年终红包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高级配送                8300元+年终红包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配送主任                9000元+年终红包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配送服务经理            9500元+年终红包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配送经理                12500元+年终红包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总经理助理              年薪制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市场总经理              年薪制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b/>
          <w:sz w:val="32"/>
          <w:szCs w:val="30"/>
        </w:rPr>
      </w:pPr>
      <w:r>
        <w:rPr>
          <w:rFonts w:hint="eastAsia" w:ascii="黑体" w:hAnsi="黑体" w:eastAsia="黑体"/>
          <w:b/>
          <w:sz w:val="32"/>
          <w:szCs w:val="30"/>
        </w:rPr>
        <w:t>（四）好利来技术制作</w:t>
      </w:r>
    </w:p>
    <w:p>
      <w:r>
        <w:rPr>
          <w:rFonts w:hint="eastAsia"/>
        </w:rPr>
        <w:drawing>
          <wp:inline distT="0" distB="0" distL="0" distR="0">
            <wp:extent cx="6214745" cy="299720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13" t="16901" r="-1"/>
                    <a:stretch>
                      <a:fillRect/>
                    </a:stretch>
                  </pic:blipFill>
                  <pic:spPr>
                    <a:xfrm>
                      <a:off x="0" y="0"/>
                      <a:ext cx="6220488" cy="299983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/>
          <w:b/>
          <w:sz w:val="28"/>
          <w:szCs w:val="24"/>
        </w:rPr>
      </w:pPr>
      <w:r>
        <w:rPr>
          <w:rFonts w:hint="eastAsia" w:ascii="黑体" w:hAnsi="黑体" w:eastAsia="黑体"/>
          <w:b/>
          <w:sz w:val="28"/>
          <w:szCs w:val="24"/>
        </w:rPr>
        <w:t>职责描述：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甄选上等食材，为顾客带去健康优质的产品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b/>
          <w:sz w:val="28"/>
          <w:szCs w:val="24"/>
        </w:rPr>
      </w:pPr>
      <w:r>
        <w:rPr>
          <w:rFonts w:hint="eastAsia" w:ascii="黑体" w:hAnsi="黑体" w:eastAsia="黑体"/>
          <w:b/>
          <w:sz w:val="28"/>
          <w:szCs w:val="24"/>
        </w:rPr>
        <w:t>任职要求：</w:t>
      </w:r>
    </w:p>
    <w:p>
      <w:pPr>
        <w:pStyle w:val="16"/>
        <w:numPr>
          <w:ilvl w:val="0"/>
          <w:numId w:val="4"/>
        </w:numPr>
        <w:ind w:firstLineChars="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学历：大专以上，自身条件优秀，可适当放宽。</w:t>
      </w:r>
    </w:p>
    <w:p>
      <w:pPr>
        <w:pStyle w:val="16"/>
        <w:numPr>
          <w:ilvl w:val="0"/>
          <w:numId w:val="4"/>
        </w:numPr>
        <w:ind w:firstLineChars="0"/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要求：无食品行业禁忌疾病；相貌端正，体型匀称，品行端正；自律性强，吃苦耐劳，热爱烘焙行业无不良嗜好。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b/>
          <w:sz w:val="28"/>
          <w:szCs w:val="24"/>
        </w:rPr>
      </w:pPr>
      <w:r>
        <w:rPr>
          <w:rFonts w:hint="eastAsia" w:ascii="黑体" w:hAnsi="黑体" w:eastAsia="黑体"/>
          <w:b/>
          <w:sz w:val="28"/>
          <w:szCs w:val="24"/>
        </w:rPr>
        <w:t>薪资待遇：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  <w:highlight w:val="lightGray"/>
        </w:rPr>
        <w:t>北京、上海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培训期45天通过之后转入实习期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实习期：1-3个月4500元/月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一级生产                    5500元+年终奖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二级生产                    6000元+年终奖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三级主任                    6500元+年终奖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店技术主任                  7500元+年终奖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区域技术主任                9000元+年终奖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区域技术经理                13500元+年终奖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市场技术经理                年薪制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市场技术总监                年薪制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  <w:highlight w:val="lightGray"/>
        </w:rPr>
        <w:t>大连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培训期45天通过之后转入实习期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实习期：1-3个月4500元/月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一级生产                    4500元+年终奖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二级生产                    5000元+年终奖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三级主任                    5500元+年终奖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店技术主任                  6500元+年终奖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区域技术主任                8000元+年终奖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区域技术经理                12500元+年终奖</w:t>
      </w:r>
    </w:p>
    <w:p>
      <w:pPr>
        <w:rPr>
          <w:rFonts w:ascii="黑体" w:hAnsi="黑体" w:eastAsia="黑体"/>
          <w:sz w:val="24"/>
          <w:szCs w:val="24"/>
        </w:rPr>
      </w:pP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市场技术经理                年薪制</w:t>
      </w:r>
    </w:p>
    <w:p>
      <w:pPr>
        <w:rPr>
          <w:rFonts w:ascii="黑体" w:hAnsi="黑体" w:eastAsia="黑体"/>
          <w:sz w:val="24"/>
          <w:szCs w:val="24"/>
        </w:rPr>
      </w:pPr>
      <w:r>
        <w:rPr>
          <w:rFonts w:hint="eastAsia" w:ascii="黑体" w:hAnsi="黑体" w:eastAsia="黑体"/>
          <w:sz w:val="24"/>
          <w:szCs w:val="24"/>
        </w:rPr>
        <w:t>市场技术总监                年薪制</w:t>
      </w:r>
    </w:p>
    <w:p/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</w:p>
    <w:p>
      <w:pP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公司福利</w:t>
      </w:r>
      <w:r>
        <w:rPr>
          <w:rFonts w:hint="eastAsia" w:ascii="黑体" w:hAnsi="黑体" w:eastAsia="黑体"/>
          <w:b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：</w:t>
      </w:r>
    </w:p>
    <w:p>
      <w:pPr>
        <w:pStyle w:val="16"/>
        <w:numPr>
          <w:ilvl w:val="0"/>
          <w:numId w:val="5"/>
        </w:numPr>
        <w:ind w:firstLineChars="0"/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终身</w:t>
      </w: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免费提供食宿。</w:t>
      </w:r>
    </w:p>
    <w:p>
      <w:pPr>
        <w:pStyle w:val="16"/>
        <w:numPr>
          <w:ilvl w:val="0"/>
          <w:numId w:val="5"/>
        </w:numPr>
        <w:ind w:firstLineChars="0"/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缴纳五险一金，工作满1年享25天带薪</w:t>
      </w:r>
      <w:r>
        <w:rPr>
          <w:rFonts w:hint="eastAsia" w:ascii="黑体" w:hAnsi="黑体" w:eastAsia="黑体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休假</w:t>
      </w: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，年终奖。</w:t>
      </w:r>
    </w:p>
    <w:p>
      <w:pPr>
        <w:pStyle w:val="16"/>
        <w:numPr>
          <w:ilvl w:val="0"/>
          <w:numId w:val="5"/>
        </w:numPr>
        <w:ind w:firstLineChars="0"/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有广阔的晋升和发展空间。</w:t>
      </w:r>
    </w:p>
    <w:p>
      <w:pPr>
        <w:pStyle w:val="16"/>
        <w:numPr>
          <w:ilvl w:val="0"/>
          <w:numId w:val="5"/>
        </w:numPr>
        <w:ind w:firstLineChars="0"/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报销员工入职交通费（招聘地点-工作地点）</w:t>
      </w:r>
    </w:p>
    <w:p>
      <w:pPr>
        <w:numPr>
          <w:ilvl w:val="0"/>
          <w:numId w:val="5"/>
        </w:numPr>
        <w:ind w:left="360" w:leftChars="0" w:hanging="360" w:firstLineChars="0"/>
        <w:rPr>
          <w:rFonts w:hint="default" w:ascii="黑体" w:hAnsi="黑体" w:eastAsia="黑体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年底十三薪、国家法定节假日三薪</w:t>
      </w:r>
    </w:p>
    <w:p>
      <w:pPr>
        <w:numPr>
          <w:ilvl w:val="0"/>
          <w:numId w:val="5"/>
        </w:numPr>
        <w:ind w:left="360" w:leftChars="0" w:hanging="360" w:firstLineChars="0"/>
        <w:rPr>
          <w:rFonts w:hint="default" w:ascii="黑体" w:hAnsi="黑体" w:eastAsia="黑体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每年安排一次体检</w:t>
      </w:r>
    </w:p>
    <w:p>
      <w:pPr>
        <w:spacing w:line="380" w:lineRule="exact"/>
        <w:contextualSpacing/>
        <w:rPr>
          <w:rFonts w:ascii="宋体" w:hAnsi="宋体"/>
          <w:b/>
          <w:bCs/>
          <w:sz w:val="28"/>
          <w:szCs w:val="28"/>
        </w:rPr>
      </w:pPr>
    </w:p>
    <w:p>
      <w:pPr>
        <w:spacing w:line="380" w:lineRule="exact"/>
        <w:contextualSpacing/>
        <w:rPr>
          <w:rFonts w:hint="eastAsia" w:ascii="宋体" w:hAnsi="宋体" w:eastAsiaTheme="minorEastAsia"/>
          <w:b/>
          <w:bCs/>
          <w:sz w:val="28"/>
          <w:szCs w:val="28"/>
          <w:lang w:eastAsia="zh-CN"/>
        </w:rPr>
      </w:pPr>
      <w:r>
        <w:rPr>
          <w:rFonts w:hint="eastAsia" w:ascii="宋体" w:hAnsi="宋体"/>
          <w:b/>
          <w:bCs/>
          <w:sz w:val="28"/>
          <w:szCs w:val="28"/>
        </w:rPr>
        <w:t>请联系我们</w:t>
      </w:r>
      <w:r>
        <w:rPr>
          <w:rFonts w:hint="eastAsia" w:ascii="宋体" w:hAnsi="宋体"/>
          <w:b/>
          <w:bCs/>
          <w:sz w:val="28"/>
          <w:szCs w:val="28"/>
          <w:lang w:eastAsia="zh-CN"/>
        </w:rPr>
        <w:t>（</w:t>
      </w:r>
      <w:r>
        <w:rPr>
          <w:rFonts w:hint="eastAsia" w:ascii="宋体" w:hAnsi="宋体"/>
          <w:b/>
          <w:bCs/>
          <w:sz w:val="28"/>
          <w:szCs w:val="28"/>
          <w:lang w:val="en-US" w:eastAsia="zh-CN"/>
        </w:rPr>
        <w:t>微信同步</w:t>
      </w:r>
      <w:r>
        <w:rPr>
          <w:rFonts w:hint="eastAsia" w:ascii="宋体" w:hAnsi="宋体"/>
          <w:b/>
          <w:bCs/>
          <w:sz w:val="28"/>
          <w:szCs w:val="28"/>
          <w:lang w:eastAsia="zh-CN"/>
        </w:rPr>
        <w:t>）</w:t>
      </w:r>
    </w:p>
    <w:p>
      <w:pPr>
        <w:spacing w:line="380" w:lineRule="exact"/>
        <w:rPr>
          <w:rFonts w:hint="eastAsia" w:ascii="宋体" w:hAnsi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bCs/>
          <w:sz w:val="28"/>
          <w:szCs w:val="28"/>
          <w:lang w:val="en-US" w:eastAsia="zh-CN"/>
        </w:rPr>
        <w:t>修女士:13162233521</w:t>
      </w:r>
    </w:p>
    <w:p>
      <w:pPr>
        <w:spacing w:line="380" w:lineRule="exact"/>
        <w:rPr>
          <w:rFonts w:hint="default" w:ascii="宋体" w:hAnsi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bCs/>
          <w:sz w:val="28"/>
          <w:szCs w:val="28"/>
          <w:lang w:val="en-US" w:eastAsia="zh-CN"/>
        </w:rPr>
        <w:t>杨女士：13167182520</w:t>
      </w:r>
      <w:bookmarkStart w:id="0" w:name="_GoBack"/>
      <w:bookmarkEnd w:id="0"/>
    </w:p>
    <w:p>
      <w:pPr>
        <w:widowControl/>
        <w:autoSpaceDE w:val="0"/>
        <w:autoSpaceDN w:val="0"/>
        <w:adjustRightInd w:val="0"/>
        <w:spacing w:after="240" w:line="380" w:lineRule="exact"/>
        <w:jc w:val="left"/>
        <w:rPr>
          <w:rFonts w:hint="default" w:ascii="宋体" w:hAnsi="宋体" w:eastAsiaTheme="minorEastAsia"/>
          <w:b/>
          <w:bCs/>
          <w:sz w:val="30"/>
          <w:szCs w:val="30"/>
          <w:lang w:val="en-US" w:eastAsia="zh-CN"/>
        </w:rPr>
      </w:pPr>
      <w:r>
        <w:rPr>
          <w:rFonts w:hint="eastAsia" w:ascii="宋体" w:hAnsi="宋体"/>
          <w:b/>
          <w:bCs/>
          <w:sz w:val="28"/>
          <w:szCs w:val="28"/>
        </w:rPr>
        <w:t>联系邮箱：</w:t>
      </w:r>
      <w:r>
        <w:rPr>
          <w:rFonts w:hint="eastAsia" w:ascii="宋体" w:hAnsi="宋体"/>
          <w:b/>
          <w:bCs/>
          <w:sz w:val="28"/>
          <w:szCs w:val="28"/>
          <w:lang w:val="en-US" w:eastAsia="zh-CN"/>
        </w:rPr>
        <w:t>annexiu@holiland.com</w:t>
      </w:r>
    </w:p>
    <w:p>
      <w:pPr>
        <w:rPr>
          <w:rFonts w:ascii="黑体" w:hAnsi="黑体" w:eastAsia="黑体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sectPr>
      <w:headerReference r:id="rId3" w:type="default"/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jc w:val="left"/>
    </w:pPr>
    <w:r>
      <w:drawing>
        <wp:inline distT="0" distB="0" distL="0" distR="0">
          <wp:extent cx="1365250" cy="243840"/>
          <wp:effectExtent l="0" t="0" r="6350" b="3810"/>
          <wp:docPr id="18" name="图片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图片 18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81787" cy="24720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E03682"/>
    <w:multiLevelType w:val="multilevel"/>
    <w:tmpl w:val="2CE03682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4D16058B"/>
    <w:multiLevelType w:val="multilevel"/>
    <w:tmpl w:val="4D16058B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5F7E3498"/>
    <w:multiLevelType w:val="multilevel"/>
    <w:tmpl w:val="5F7E3498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600D0C07"/>
    <w:multiLevelType w:val="multilevel"/>
    <w:tmpl w:val="600D0C07"/>
    <w:lvl w:ilvl="0" w:tentative="0">
      <w:start w:val="1"/>
      <w:numFmt w:val="japaneseCounting"/>
      <w:lvlText w:val="（%1）"/>
      <w:lvlJc w:val="left"/>
      <w:pPr>
        <w:ind w:left="1080" w:hanging="108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6B80508B"/>
    <w:multiLevelType w:val="multilevel"/>
    <w:tmpl w:val="6B80508B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6396"/>
    <w:rsid w:val="001F415F"/>
    <w:rsid w:val="002F6B07"/>
    <w:rsid w:val="003673CB"/>
    <w:rsid w:val="004357F4"/>
    <w:rsid w:val="004A45CD"/>
    <w:rsid w:val="00676B58"/>
    <w:rsid w:val="006D5E91"/>
    <w:rsid w:val="00773C07"/>
    <w:rsid w:val="00987FF4"/>
    <w:rsid w:val="009E0CA1"/>
    <w:rsid w:val="00A44D27"/>
    <w:rsid w:val="00D24589"/>
    <w:rsid w:val="00DC6396"/>
    <w:rsid w:val="00DD2298"/>
    <w:rsid w:val="00E24F4A"/>
    <w:rsid w:val="00EB272B"/>
    <w:rsid w:val="00EC6A97"/>
    <w:rsid w:val="00F5379A"/>
    <w:rsid w:val="01F10D2F"/>
    <w:rsid w:val="1A895A60"/>
    <w:rsid w:val="470B1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2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4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15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9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alloon Text"/>
    <w:basedOn w:val="1"/>
    <w:link w:val="13"/>
    <w:semiHidden/>
    <w:unhideWhenUsed/>
    <w:uiPriority w:val="99"/>
    <w:rPr>
      <w:sz w:val="18"/>
      <w:szCs w:val="18"/>
    </w:rPr>
  </w:style>
  <w:style w:type="paragraph" w:styleId="6">
    <w:name w:val="footer"/>
    <w:basedOn w:val="1"/>
    <w:link w:val="11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0">
    <w:name w:val="页眉 Char"/>
    <w:basedOn w:val="9"/>
    <w:link w:val="7"/>
    <w:uiPriority w:val="99"/>
    <w:rPr>
      <w:sz w:val="18"/>
      <w:szCs w:val="18"/>
    </w:rPr>
  </w:style>
  <w:style w:type="character" w:customStyle="1" w:styleId="11">
    <w:name w:val="页脚 Char"/>
    <w:basedOn w:val="9"/>
    <w:link w:val="6"/>
    <w:qFormat/>
    <w:uiPriority w:val="99"/>
    <w:rPr>
      <w:sz w:val="18"/>
      <w:szCs w:val="18"/>
    </w:rPr>
  </w:style>
  <w:style w:type="character" w:customStyle="1" w:styleId="12">
    <w:name w:val="标题 1 Char"/>
    <w:basedOn w:val="9"/>
    <w:link w:val="2"/>
    <w:uiPriority w:val="9"/>
    <w:rPr>
      <w:b/>
      <w:bCs/>
      <w:kern w:val="44"/>
      <w:sz w:val="44"/>
      <w:szCs w:val="44"/>
    </w:rPr>
  </w:style>
  <w:style w:type="character" w:customStyle="1" w:styleId="13">
    <w:name w:val="批注框文本 Char"/>
    <w:basedOn w:val="9"/>
    <w:link w:val="5"/>
    <w:semiHidden/>
    <w:uiPriority w:val="99"/>
    <w:rPr>
      <w:sz w:val="18"/>
      <w:szCs w:val="18"/>
    </w:rPr>
  </w:style>
  <w:style w:type="character" w:customStyle="1" w:styleId="14">
    <w:name w:val="标题 2 Char"/>
    <w:basedOn w:val="9"/>
    <w:link w:val="3"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5">
    <w:name w:val="标题 3 Char"/>
    <w:basedOn w:val="9"/>
    <w:link w:val="4"/>
    <w:uiPriority w:val="9"/>
    <w:rPr>
      <w:b/>
      <w:bCs/>
      <w:sz w:val="32"/>
      <w:szCs w:val="32"/>
    </w:rPr>
  </w:style>
  <w:style w:type="paragraph" w:styleId="16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customXml" Target="../customXml/item2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customXml" Target="../customXml/item1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E038663-ADAB-410E-9006-550963EA22E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11</Pages>
  <Words>551</Words>
  <Characters>3144</Characters>
  <Lines>26</Lines>
  <Paragraphs>7</Paragraphs>
  <TotalTime>112</TotalTime>
  <ScaleCrop>false</ScaleCrop>
  <LinksUpToDate>false</LinksUpToDate>
  <CharactersWithSpaces>3688</CharactersWithSpaces>
  <Application>WPS Office_11.1.0.8869_F1E327BC-269C-435d-A152-05C5408002CA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2019-09-25T06:23:00Z</dcterms:created>
  <dc:creator>asus</dc:creator>
  <cp:lastModifiedBy>我是景媛啊</cp:lastModifiedBy>
  <dcterms:modified xsi:type="dcterms:W3CDTF">2019-11-12T10:23:31Z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2052-11.1.0.8869</vt:lpwstr>
  </property>
</Properties>
</file>